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Calibri" w:eastAsia="Calibri" w:hAnsi="Calibri" w:cs="Times New Roman"/>
          <w:sz w:val="96"/>
          <w:szCs w:val="96"/>
        </w:rPr>
      </w:pPr>
    </w:p>
    <w:p>
      <w:pPr>
        <w:jc w:val="center"/>
        <w:rPr>
          <w:rFonts w:ascii="Calibri" w:eastAsia="Calibri" w:hAnsi="Calibri" w:cs="Times New Roman"/>
          <w:sz w:val="96"/>
          <w:szCs w:val="96"/>
        </w:rPr>
      </w:pPr>
      <w:r>
        <w:rPr>
          <w:rFonts w:ascii="Calibri" w:eastAsia="Calibri" w:hAnsi="Calibri" w:cs="Times New Roman"/>
          <w:sz w:val="96"/>
          <w:szCs w:val="96"/>
        </w:rPr>
        <w:t>Отчет</w:t>
      </w:r>
    </w:p>
    <w:p>
      <w:pPr>
        <w:jc w:val="center"/>
        <w:rPr>
          <w:rFonts w:ascii="Calibri" w:eastAsia="Calibri" w:hAnsi="Calibri" w:cs="Times New Roman"/>
          <w:sz w:val="96"/>
          <w:szCs w:val="96"/>
        </w:rPr>
      </w:pPr>
      <w:r>
        <w:rPr>
          <w:rFonts w:ascii="Calibri" w:eastAsia="Calibri" w:hAnsi="Calibri" w:cs="Times New Roman"/>
          <w:sz w:val="96"/>
          <w:szCs w:val="96"/>
        </w:rPr>
        <w:t>о работе лагеря дневного пребывания</w:t>
      </w:r>
      <w:bookmarkStart w:id="0" w:name="_GoBack"/>
      <w:bookmarkEnd w:id="0"/>
    </w:p>
    <w:p>
      <w:pPr>
        <w:jc w:val="center"/>
        <w:rPr>
          <w:rFonts w:ascii="Calibri" w:eastAsia="Calibri" w:hAnsi="Calibri" w:cs="Times New Roman"/>
          <w:sz w:val="96"/>
          <w:szCs w:val="96"/>
        </w:rPr>
      </w:pPr>
      <w:r>
        <w:rPr>
          <w:rFonts w:ascii="Calibri" w:eastAsia="Calibri" w:hAnsi="Calibri" w:cs="Times New Roman"/>
          <w:sz w:val="96"/>
          <w:szCs w:val="96"/>
        </w:rPr>
        <w:t>«СОЛНЫШКО».</w:t>
      </w:r>
    </w:p>
    <w:p>
      <w:pPr>
        <w:jc w:val="center"/>
        <w:rPr>
          <w:rFonts w:ascii="Calibri" w:eastAsia="Calibri" w:hAnsi="Calibri" w:cs="Times New Roman"/>
          <w:sz w:val="96"/>
          <w:szCs w:val="96"/>
        </w:rPr>
      </w:pPr>
    </w:p>
    <w:p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 xml:space="preserve">Подготовила: нач. лагеря </w:t>
      </w:r>
      <w:proofErr w:type="spellStart"/>
      <w:r>
        <w:rPr>
          <w:rFonts w:ascii="Calibri" w:eastAsia="Calibri" w:hAnsi="Calibri" w:cs="Times New Roman"/>
          <w:sz w:val="48"/>
          <w:szCs w:val="48"/>
        </w:rPr>
        <w:t>Ямалиева</w:t>
      </w:r>
      <w:proofErr w:type="spellEnd"/>
      <w:r>
        <w:rPr>
          <w:rFonts w:ascii="Calibri" w:eastAsia="Calibri" w:hAnsi="Calibri" w:cs="Times New Roman"/>
          <w:sz w:val="48"/>
          <w:szCs w:val="48"/>
        </w:rPr>
        <w:t xml:space="preserve"> Г.М.</w:t>
      </w:r>
    </w:p>
    <w:p>
      <w:pPr>
        <w:jc w:val="right"/>
        <w:rPr>
          <w:rFonts w:ascii="Calibri" w:eastAsia="Calibri" w:hAnsi="Calibri" w:cs="Times New Roman"/>
          <w:sz w:val="48"/>
          <w:szCs w:val="48"/>
        </w:rPr>
      </w:pPr>
    </w:p>
    <w:p>
      <w:pPr>
        <w:jc w:val="right"/>
        <w:rPr>
          <w:rFonts w:ascii="Calibri" w:eastAsia="Calibri" w:hAnsi="Calibri" w:cs="Times New Roman"/>
          <w:sz w:val="48"/>
          <w:szCs w:val="48"/>
        </w:rPr>
      </w:pPr>
    </w:p>
    <w:p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2018г.</w:t>
      </w:r>
    </w:p>
    <w:p>
      <w:pPr>
        <w:rPr>
          <w:rFonts w:ascii="Calibri" w:eastAsia="Calibri" w:hAnsi="Calibri" w:cs="Times New Roman"/>
          <w:sz w:val="28"/>
          <w:szCs w:val="28"/>
        </w:rPr>
      </w:pPr>
    </w:p>
    <w:p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lastRenderedPageBreak/>
        <w:t>Детство – особая пора в жизни человека, время самого интересного и активного развития личности. Период детства должен быть временем мира и здоровья, духовно-нравственного, интеллектуального становления и роста. В летнее время тема сохранения здоровья особенно актуальна. Ежегодно при нашей школе   работает летний оздоровительный лагерь «Солнышко» с дневным  пребыванием.</w:t>
      </w:r>
    </w:p>
    <w:p>
      <w:pPr>
        <w:pStyle w:val="2"/>
        <w:rPr>
          <w:rFonts w:eastAsia="Times New Roman"/>
          <w:lang w:eastAsia="ru-RU"/>
        </w:rPr>
      </w:pPr>
      <w:r>
        <w:t xml:space="preserve">Летний  оздоровительный лагерь «Солнышко» на базе МБОУ «Новоякуповская ООШ» действовал в течение 21 дня с 01 июня по 21 июня 2018 года. В нем было задействовано 42 человека в возрасте от 8 до 11 лет. Из них 5 детей из многодетных семей, 2 детей из неполных семей. Основной целью летней оздоровительной кампании было создание благоприятных условий для укрепления здоровья и организации досуга учащихся во время летних каникул. В соответствии с требованиями отдела </w:t>
      </w:r>
      <w:proofErr w:type="spellStart"/>
      <w:r>
        <w:t>Роспотребнадзора</w:t>
      </w:r>
      <w:proofErr w:type="spellEnd"/>
      <w:r>
        <w:t xml:space="preserve"> были соблюдены все санитарно-гигиенические требования к организации летнего оздоровительного лагеря с дневным пребыванием детей.</w:t>
      </w:r>
    </w:p>
    <w:p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Целью летней оздоровительной  работы  было:</w:t>
      </w:r>
    </w:p>
    <w:p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оздоровление детей и сплочение в единый дружный коллектив. </w:t>
      </w:r>
    </w:p>
    <w:p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лагере атмосферы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веселья и доброжелательности, способствующих раскрытию и развитию интеллектуального, физического, творческого потенциала детей.</w:t>
      </w:r>
    </w:p>
    <w:p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коллективизма, дружбы и взаимопомощи.</w:t>
      </w:r>
    </w:p>
    <w:p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соответствии с поставленными целями решались следующие задачи: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укрепления здоровья и организации досуга детей во время летних каникул.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разнообразному социальному опыту современной жизни, создание в лагере отношений сотрудничества, содружества и сотворчества.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сплочению детского коллектива, поддерживать чувство коллективизма и взаимопомощи.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интересного, полноценного отдыха ребёнка.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раскрытия и развития творческого потенциала каждого.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и ответственности за свою деятельность.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любви к родному краю, к традициям русского народа.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навыков общения и толерантности.</w:t>
      </w:r>
    </w:p>
    <w:p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летнем лагере было всё необходимое для полноценного отдыха детей: подготовлены помещения для игр, спортивный зал и площадка. Для проведения тематических бесед, праздников, просмотра кинофильмов и мультфильмов использовался кабинет начальной школы, оснащённый компьютером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ежедневных прогулок и проведения спортивных мероприятий использовался спортивный зал (в плохую погоду) и площадка на территории школы.</w:t>
      </w:r>
    </w:p>
    <w:p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была организована в следующих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спортивно-оздоровительное;</w:t>
      </w:r>
    </w:p>
    <w:p>
      <w:pPr>
        <w:numPr>
          <w:ilvl w:val="0"/>
          <w:numId w:val="3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нравственное;</w:t>
      </w:r>
    </w:p>
    <w:p>
      <w:pPr>
        <w:numPr>
          <w:ilvl w:val="0"/>
          <w:numId w:val="3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эстетическое;</w:t>
      </w:r>
    </w:p>
    <w:p>
      <w:pPr>
        <w:numPr>
          <w:ilvl w:val="0"/>
          <w:numId w:val="3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экологическое;</w:t>
      </w:r>
    </w:p>
    <w:p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работы лагеря реализовывались оздоровительные мероприятия под руководством медицинского работника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Идкаевой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Ф.Т.,которая включала в себя:</w:t>
      </w:r>
    </w:p>
    <w:p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физическому воспитанию, соответствующие  возрасту детей, состоянию их здоровья, уровню физического развития и физической подготовленности. Физкультурно-оздоровительная работа в лагере включала следующие мероприятия:</w:t>
      </w:r>
    </w:p>
    <w:p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 и спортом;</w:t>
      </w:r>
    </w:p>
    <w:p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прогулки;</w:t>
      </w:r>
    </w:p>
    <w:p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и праздники.</w:t>
      </w:r>
    </w:p>
    <w:p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обязательным условием было максимальное по времени пребывание детей на свежем воздухе, проведение подвижных игр. На спортивной площадке дети обучались таким играм, как футбол, пионербол, знакомились с играми народов России. На протяжении лагерной смены были проведены следующие спортивно-оздоровительные мероприятия:</w:t>
      </w:r>
    </w:p>
    <w:p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Игра-соревнование «Один за всех и все за одного».</w:t>
      </w:r>
    </w:p>
    <w:p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аттракцион».</w:t>
      </w:r>
    </w:p>
    <w:p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Игра-путешествие «Летняя карусель».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Гигиеническое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в лагере проводилось медицинским и педагогическим персоналом. Цель гигиенического воспитания детей - закрепить гигиенические навыки и умения, углубить знания, полученные в школе и семье.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проведены:</w:t>
      </w:r>
    </w:p>
    <w:p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опасности и вреде клещей;</w:t>
      </w:r>
    </w:p>
    <w:p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«Здоровые и вредные привычки»;</w:t>
      </w:r>
    </w:p>
    <w:p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правильном питании «Если хочешь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…»;</w:t>
      </w:r>
    </w:p>
    <w:p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 «Секреты здоровья»;</w:t>
      </w:r>
    </w:p>
    <w:p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«Всемирный день без табака»;</w:t>
      </w:r>
    </w:p>
    <w:p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плакатов на тему «Здоровье – наше богатство».</w:t>
      </w:r>
    </w:p>
    <w:p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оздоровления детей в условиях детского оздоровительного лагеря проводилась на основании сопоставления данных двух медицинских осмотров - в начале и в конце лагерной смены.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проанализированы следующие показатели:</w:t>
      </w:r>
    </w:p>
    <w:p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ребенка;</w:t>
      </w:r>
    </w:p>
    <w:p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состояние организма;</w:t>
      </w:r>
    </w:p>
    <w:p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физической подготовленности.</w:t>
      </w:r>
    </w:p>
    <w:p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анализ этих показателей дал возможность оценить эффективность оздоровления каждого ребенка.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Благодаря здоровому рациональному питанию и правильному режиму дня находящиеся в лагере дети поправились в среднем на 0,5 – 1 кг и выросли на 1-2 сантиметра. 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лагере уделялось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нравственному, эстетическому и экологическому воспитанию.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июня состоялось посещение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состоялся конкурс стихов, посвященных дню рождения А.С. Пушкина, выставка книг и  викторина  по сказкам Пушкина.</w:t>
      </w:r>
    </w:p>
    <w:p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празднованию Дня России с детьми была проведена познавательная игра-викторина «Я люблю тебя, Россия!», конкурс стихов и песен «Нам нужен мир». </w:t>
      </w:r>
      <w:r>
        <w:rPr>
          <w:rFonts w:ascii="Times New Roman" w:eastAsia="Calibri" w:hAnsi="Times New Roman" w:cs="Times New Roman"/>
          <w:sz w:val="28"/>
          <w:szCs w:val="28"/>
        </w:rPr>
        <w:t>Экологическому воспитанию способствовали экологическая игра «Лекарственные растения и МЫ», конкурс рисунков из природного материала.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летнем лагере была проведена работа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 - практикум «Знай, правила дорожного движения,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таблицу умножения!», в ходе которой дети повторили назначение дорожных знаков, отдельные правила дорожного движения.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обеспечения безопасности жизнедеятельности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проведены следующие мероприятия: КВН «Основы безопасности жизнедеятельности человека в опасных и чрезвычайных ситуациях», в ходе которого повторили основные правила поведения в природе, на улице и дома; были организованы тренировочные учения по эвакуации детей и сотрудников лагеря на случай пожара; беседы на тему безопасного поведения на водоёмах; конкурс рисунков на противопожарную тематику.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мероприятия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нравственно-эстетического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цикла. В частности, в лагере прошёл праздник «Давайте жить дружно».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приняли активное участие в концертах, посвящённых открытию и закрытию лагеря.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дети занимались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общественно-полезным трудом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следили за чистотой в комнатах, ухаживали за комнатными растениями. Трудовой отряд принимал участие в уборке школьной территории, ухаживал за клумбами.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летнего оздоровительного лагеря было организовано полноценное двухразовое  питание в столовой школы. Здесь неустанно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трудилась  повар Султанова З.Н. Ежедневно дети с удовольствием съедали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завтрак, очень вкусный обед. А после приема пищи  можно было заняться  своим любимым делом.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рисовали, лепили, строили башни, смотрели фильмы и мультфильмы, читали, просто играли, разгадывали кроссворды, танцевали, пели, играли на свежем воздухе.</w:t>
      </w:r>
      <w:proofErr w:type="gramEnd"/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которое ребята провели в смене, им очень понравилось и конечно запомнилось. Они провели его с пользой для себя и своего здоровья.</w:t>
      </w:r>
    </w:p>
    <w:p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в лагере закончилась торжественной линейкой закрытия лагерной смены. Подводя итог, дети отметили, что каждый день пребывания в лагере был полон эмоций, насыщен мероприятиями и зарядом бодрого  настроения и здоровья.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активное участие в конкурсах и мероприятиях дети награждались грамотами, сладкими призами и подарками.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устроили на прощание небольшое диско-шоу и с удовольствием рассказали, как им понравилось отдыхать в лагере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мере можно сказать, что задачи, поставленные на начало сезона, воспитателями были выполнены в полном объёме.</w:t>
      </w:r>
    </w:p>
    <w:p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pacing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>
      <w:pPr>
        <w:spacing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>
      <w:pPr>
        <w:spacing w:line="480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/>
    <w:sectPr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40"/>
    <w:multiLevelType w:val="hybridMultilevel"/>
    <w:tmpl w:val="9C78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A441C"/>
    <w:multiLevelType w:val="hybridMultilevel"/>
    <w:tmpl w:val="61D2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pPr>
      <w:spacing w:after="0" w:line="360" w:lineRule="auto"/>
      <w:ind w:left="-14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66A2"/>
    <w:pPr>
      <w:spacing w:after="0" w:line="360" w:lineRule="auto"/>
      <w:ind w:left="-14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66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66A2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66A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9EC0-D616-4A4A-BD65-C290BE3C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KharchenkoAP</cp:lastModifiedBy>
  <cp:revision>4</cp:revision>
  <dcterms:created xsi:type="dcterms:W3CDTF">2018-08-26T17:59:00Z</dcterms:created>
  <dcterms:modified xsi:type="dcterms:W3CDTF">2018-08-26T18:03:00Z</dcterms:modified>
</cp:coreProperties>
</file>